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AB051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绍兴市第七人民医院后勤物资配送服务项目</w:t>
      </w:r>
    </w:p>
    <w:p w14:paraId="33BE385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12" w:name="_GoBack"/>
      <w:bookmarkEnd w:id="12"/>
      <w:r>
        <w:rPr>
          <w:rFonts w:hint="eastAsia" w:ascii="仿宋" w:hAnsi="仿宋" w:eastAsia="仿宋" w:cs="仿宋"/>
          <w:b/>
          <w:color w:val="000000" w:themeColor="text1"/>
          <w:sz w:val="36"/>
          <w:szCs w:val="20"/>
          <w:highlight w:val="none"/>
          <w14:textFill>
            <w14:solidFill>
              <w14:schemeClr w14:val="tx1"/>
            </w14:solidFill>
          </w14:textFill>
        </w:rPr>
        <w:t>招标公告</w:t>
      </w:r>
    </w:p>
    <w:p w14:paraId="131E88ED">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41E73081">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绍兴市第七人民医院后勤物资配送服务项目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6</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08</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03</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5"/>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5"/>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1A504CD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72D40F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SXHY-2026CG-0612</w:t>
      </w:r>
    </w:p>
    <w:p w14:paraId="1E8232A5">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绍兴市第七人民医院后勤物资配送服务项目</w:t>
      </w:r>
    </w:p>
    <w:p w14:paraId="0FDC795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230000.00</w:t>
      </w:r>
    </w:p>
    <w:p w14:paraId="243A3F8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230000.00</w:t>
      </w:r>
    </w:p>
    <w:p w14:paraId="1AF6DA5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napToGrid/>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标项名称：办公用品配送服务</w:t>
      </w:r>
    </w:p>
    <w:p w14:paraId="461F700B">
      <w:pPr>
        <w:pageBreakBefore w:val="0"/>
        <w:widowControl w:val="0"/>
        <w:kinsoku/>
        <w:wordWrap/>
        <w:overflowPunct/>
        <w:topLinePunct w:val="0"/>
        <w:autoSpaceDE/>
        <w:autoSpaceDN/>
        <w:bidi w:val="0"/>
        <w:snapToGrid/>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预算金额：110000.00</w:t>
      </w:r>
    </w:p>
    <w:p w14:paraId="41B8504D">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Cs/>
          <w:color w:val="000000" w:themeColor="text1"/>
          <w:sz w:val="24"/>
          <w:highlight w:val="none"/>
          <w:lang w:val="en-US" w:eastAsia="zh-CN"/>
          <w14:textFill>
            <w14:solidFill>
              <w14:schemeClr w14:val="tx1"/>
            </w14:solidFill>
          </w14:textFill>
        </w:rPr>
        <w:t>办公用品</w:t>
      </w:r>
      <w:r>
        <w:rPr>
          <w:rFonts w:hint="eastAsia" w:ascii="仿宋" w:hAnsi="仿宋" w:eastAsia="仿宋" w:cs="仿宋"/>
          <w:b w:val="0"/>
          <w:bCs/>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7B0FDEEA">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标项二：</w:t>
      </w:r>
    </w:p>
    <w:p w14:paraId="4C7AEED0">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标项名称：水暖材料配送服务</w:t>
      </w:r>
    </w:p>
    <w:p w14:paraId="58386021">
      <w:pPr>
        <w:pageBreakBefore w:val="0"/>
        <w:widowControl w:val="0"/>
        <w:kinsoku/>
        <w:wordWrap/>
        <w:overflowPunct/>
        <w:topLinePunct w:val="0"/>
        <w:autoSpaceDE/>
        <w:autoSpaceDN/>
        <w:bidi w:val="0"/>
        <w:snapToGrid/>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01004C58">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预算金额：55000.00</w:t>
      </w:r>
    </w:p>
    <w:p w14:paraId="18CD6C9C">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Cs/>
          <w:color w:val="000000" w:themeColor="text1"/>
          <w:sz w:val="24"/>
          <w:highlight w:val="none"/>
          <w:lang w:val="en-US" w:eastAsia="zh-CN"/>
          <w14:textFill>
            <w14:solidFill>
              <w14:schemeClr w14:val="tx1"/>
            </w14:solidFill>
          </w14:textFill>
        </w:rPr>
        <w:t>水暖材料</w:t>
      </w:r>
      <w:r>
        <w:rPr>
          <w:rFonts w:hint="eastAsia" w:ascii="仿宋" w:hAnsi="仿宋" w:eastAsia="仿宋" w:cs="仿宋"/>
          <w:b w:val="0"/>
          <w:bCs/>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3D489C0C">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标项三：</w:t>
      </w:r>
    </w:p>
    <w:p w14:paraId="5E946858">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标项名称：灯具及电器配件配送服务</w:t>
      </w:r>
    </w:p>
    <w:p w14:paraId="0709AA56">
      <w:pPr>
        <w:pageBreakBefore w:val="0"/>
        <w:widowControl w:val="0"/>
        <w:kinsoku/>
        <w:wordWrap/>
        <w:overflowPunct/>
        <w:topLinePunct w:val="0"/>
        <w:autoSpaceDE/>
        <w:autoSpaceDN/>
        <w:bidi w:val="0"/>
        <w:snapToGrid/>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6983731A">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预算金额：65000.00</w:t>
      </w:r>
    </w:p>
    <w:p w14:paraId="6AD541B0">
      <w:pPr>
        <w:pageBreakBefore w:val="0"/>
        <w:widowControl w:val="0"/>
        <w:kinsoku/>
        <w:wordWrap/>
        <w:overflowPunct/>
        <w:topLinePunct w:val="0"/>
        <w:autoSpaceDE/>
        <w:autoSpaceDN/>
        <w:bidi w:val="0"/>
        <w:snapToGrid/>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default" w:ascii="仿宋" w:hAnsi="仿宋" w:eastAsia="仿宋" w:cs="仿宋"/>
          <w:color w:val="auto"/>
          <w:sz w:val="24"/>
          <w:highlight w:val="none"/>
          <w:lang w:val="en-US" w:eastAsia="zh-CN"/>
        </w:rPr>
        <w:t>灯具及电器配件</w:t>
      </w:r>
      <w:r>
        <w:rPr>
          <w:rFonts w:hint="eastAsia" w:ascii="仿宋" w:hAnsi="仿宋" w:eastAsia="仿宋" w:cs="仿宋"/>
          <w:b w:val="0"/>
          <w:bCs/>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556E3EC3">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标项1，标项2，标项3，</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2FED7822">
      <w:pPr>
        <w:keepNext w:val="0"/>
        <w:keepLines w:val="0"/>
        <w:pageBreakBefore w:val="0"/>
        <w:widowControl w:val="0"/>
        <w:kinsoku/>
        <w:wordWrap/>
        <w:overflowPunct/>
        <w:topLinePunct w:val="0"/>
        <w:autoSpaceDE/>
        <w:autoSpaceDN/>
        <w:bidi w:val="0"/>
        <w:adjustRightInd w:val="0"/>
        <w:snapToGrid/>
        <w:spacing w:line="400" w:lineRule="exact"/>
        <w:ind w:left="0" w:firstLine="482" w:firstLineChars="200"/>
        <w:textAlignment w:val="auto"/>
        <w:rPr>
          <w:rFonts w:hint="eastAsia"/>
        </w:rPr>
      </w:pPr>
      <w:r>
        <w:rPr>
          <w:rFonts w:hint="eastAsia" w:ascii="仿宋" w:hAnsi="仿宋" w:eastAsia="仿宋" w:cs="仿宋"/>
          <w:b/>
          <w:color w:val="000000" w:themeColor="text1"/>
          <w:sz w:val="24"/>
          <w:highlight w:val="none"/>
          <w14:textFill>
            <w14:solidFill>
              <w14:schemeClr w14:val="tx1"/>
            </w14:solidFill>
          </w14:textFill>
        </w:rPr>
        <w:t>备注：</w:t>
      </w:r>
      <w:r>
        <w:rPr>
          <w:rFonts w:hint="eastAsia" w:ascii="仿宋" w:hAnsi="仿宋" w:eastAsia="仿宋" w:cs="仿宋"/>
          <w:b/>
          <w:color w:val="000000" w:themeColor="text1"/>
          <w:sz w:val="24"/>
          <w:highlight w:val="none"/>
          <w:lang w:val="en-US" w:eastAsia="zh-CN"/>
          <w14:textFill>
            <w14:solidFill>
              <w14:schemeClr w14:val="tx1"/>
            </w14:solidFill>
          </w14:textFill>
        </w:rPr>
        <w:t>本次招标项目一共有3个标段，同一供应商允许报多个标段，也允许中多个标段</w:t>
      </w:r>
      <w:r>
        <w:rPr>
          <w:rFonts w:hint="eastAsia" w:ascii="仿宋" w:hAnsi="仿宋" w:eastAsia="仿宋" w:cs="仿宋"/>
          <w:b/>
          <w:color w:val="000000" w:themeColor="text1"/>
          <w:sz w:val="24"/>
          <w:highlight w:val="none"/>
          <w14:textFill>
            <w14:solidFill>
              <w14:schemeClr w14:val="tx1"/>
            </w14:solidFill>
          </w14:textFill>
        </w:rPr>
        <w:t>。</w:t>
      </w:r>
    </w:p>
    <w:p w14:paraId="0EF8D38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5AF8B879">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617971A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2EE35A4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2.以联合体形式投标的，提供联合协议(本项目不接受联合体投标或者投标人不以联合体形式投标的，则不需要提供) ；</w:t>
      </w:r>
    </w:p>
    <w:p w14:paraId="713D7F7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6702C6D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w:t>
      </w:r>
    </w:p>
    <w:p w14:paraId="518BB6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46CEEB99">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501453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服务</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提供</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5210A6DF">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61136E23">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6259D7A4">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4A93786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三、获取招标文件</w:t>
      </w:r>
    </w:p>
    <w:p w14:paraId="2159F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2026年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08</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03</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46973826">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751FD31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58BD4F8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5766A7F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w:t>
      </w:r>
      <w:r>
        <w:rPr>
          <w:rFonts w:hint="eastAsia" w:ascii="仿宋" w:eastAsia="仿宋" w:cs="宋体"/>
          <w:bCs/>
          <w:sz w:val="24"/>
          <w:szCs w:val="24"/>
          <w:lang w:val="en-US" w:eastAsia="zh-CN"/>
        </w:rPr>
        <w:t>采购</w:t>
      </w:r>
      <w:r>
        <w:rPr>
          <w:rFonts w:hint="eastAsia" w:ascii="仿宋" w:hAnsi="Times New Roman" w:eastAsia="仿宋" w:cs="宋体"/>
          <w:bCs/>
          <w:sz w:val="24"/>
          <w:szCs w:val="24"/>
          <w:lang w:val="en-US" w:eastAsia="zh-CN"/>
        </w:rPr>
        <w:t>文件</w:t>
      </w:r>
      <w:r>
        <w:rPr>
          <w:rFonts w:hint="eastAsia" w:ascii="仿宋" w:hAnsi="Times New Roman" w:eastAsia="仿宋" w:cs="宋体"/>
          <w:bCs/>
          <w:sz w:val="24"/>
          <w:szCs w:val="24"/>
        </w:rPr>
        <w:t>登记表、营业执照副本复印件、授权委托书、授权委托人身份证复印件等</w:t>
      </w:r>
      <w:r>
        <w:rPr>
          <w:rFonts w:hint="eastAsia" w:ascii="仿宋" w:eastAsia="仿宋" w:cs="宋体"/>
          <w:bCs/>
          <w:sz w:val="24"/>
          <w:szCs w:val="24"/>
          <w:lang w:eastAsia="zh-CN"/>
        </w:rPr>
        <w:t>。</w:t>
      </w:r>
      <w:r>
        <w:rPr>
          <w:rFonts w:hint="eastAsia" w:ascii="仿宋" w:hAnsi="仿宋" w:eastAsia="仿宋" w:cs="仿宋"/>
          <w:color w:val="000000" w:themeColor="text1"/>
          <w:sz w:val="24"/>
          <w:highlight w:val="none"/>
          <w14:textFill>
            <w14:solidFill>
              <w14:schemeClr w14:val="tx1"/>
            </w14:solidFill>
          </w14:textFill>
        </w:rPr>
        <w:t xml:space="preserve"> </w:t>
      </w:r>
    </w:p>
    <w:p w14:paraId="1E80B4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6A8F4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p>
    <w:p w14:paraId="73CA8B2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0CED49E5">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2026年08月03日14点30分00秒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7854A741">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0B615234">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2026年08月03日14点30分00秒</w:t>
      </w:r>
    </w:p>
    <w:p w14:paraId="0394508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0E6DA0E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7A7A782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2213D671">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0B7BA236">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2B76047B">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6097148F">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1.2同时允许投标单位现场送达（即交即走）的方式，在投标截止时间前将投标响应文件递交至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3F3BE352">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0B59E17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713458B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5E56FA87">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0" w:name="_Toc28359019"/>
      <w:bookmarkStart w:id="1" w:name="_Toc35393806"/>
      <w:bookmarkStart w:id="2" w:name="_Toc28359096"/>
      <w:bookmarkStart w:id="3" w:name="_Toc35393637"/>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0"/>
      <w:bookmarkEnd w:id="1"/>
      <w:bookmarkEnd w:id="2"/>
      <w:bookmarkEnd w:id="3"/>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沈群弟</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：0575-85397725</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35B519B1">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1B534D3F">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4" w:name="_Toc35393807"/>
      <w:bookmarkStart w:id="5" w:name="_Toc28359097"/>
      <w:bookmarkStart w:id="6" w:name="_Toc35393638"/>
      <w:bookmarkStart w:id="7" w:name="_Toc28359020"/>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4"/>
      <w:bookmarkEnd w:id="5"/>
      <w:bookmarkEnd w:id="6"/>
      <w:bookmarkEnd w:id="7"/>
      <w:r>
        <w:rPr>
          <w:rFonts w:hint="eastAsia" w:ascii="仿宋" w:hAnsi="仿宋" w:eastAsia="仿宋" w:cs="仿宋"/>
          <w:color w:val="000000" w:themeColor="text1"/>
          <w:sz w:val="24"/>
          <w:szCs w:val="24"/>
          <w:highlight w:val="none"/>
          <w14:textFill>
            <w14:solidFill>
              <w14:schemeClr w14:val="tx1"/>
            </w14:solidFill>
          </w14:textFill>
        </w:rPr>
        <w:t>：</w:t>
      </w:r>
    </w:p>
    <w:p w14:paraId="5238E5E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p>
    <w:p w14:paraId="7864759A">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址：绍兴市越城区凤林西路泗汇里商业中心西侧四楼</w:t>
      </w:r>
    </w:p>
    <w:p w14:paraId="29C893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p>
    <w:p w14:paraId="7AAFA4CF">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w:t>
      </w:r>
    </w:p>
    <w:p w14:paraId="01FBE79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p>
    <w:p w14:paraId="42C7BCD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p>
    <w:p w14:paraId="71A6836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7B678B0A">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8" w:name="_Toc35393808"/>
      <w:bookmarkStart w:id="9" w:name="_Toc28359098"/>
      <w:bookmarkStart w:id="10" w:name="_Toc35393639"/>
      <w:bookmarkStart w:id="11"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监督管理部门：</w:t>
      </w:r>
    </w:p>
    <w:bookmarkEnd w:id="8"/>
    <w:bookmarkEnd w:id="9"/>
    <w:bookmarkEnd w:id="10"/>
    <w:bookmarkEnd w:id="11"/>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谢琳</w:t>
      </w:r>
      <w:r>
        <w:rPr>
          <w:rFonts w:hint="eastAsia" w:ascii="仿宋" w:hAnsi="仿宋" w:eastAsia="仿宋" w:cs="仿宋"/>
          <w:color w:val="000000" w:themeColor="text1"/>
          <w:sz w:val="24"/>
          <w:highlight w:val="none"/>
          <w14:textFill>
            <w14:solidFill>
              <w14:schemeClr w14:val="tx1"/>
            </w14:solidFill>
          </w14:textFill>
        </w:rPr>
        <w:t xml:space="preserve">     </w:t>
      </w:r>
    </w:p>
    <w:p w14:paraId="1C3DB7A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lNzdjNzI3ODY4ZWM2NzZkYTc1NjAwMDNmZWJkNDEifQ=="/>
  </w:docVars>
  <w:rsids>
    <w:rsidRoot w:val="676C5959"/>
    <w:rsid w:val="676C5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2026-07-13T05:05:00Z</dcterms:created>
  <dc:creator>烟火</dc:creator>
  <cp:lastModifiedBy>烟火</cp:lastModifiedBy>
  <dcterms:modified xsi:type="dcterms:W3CDTF">2026-07-13T05:05:33Z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CF10EF11737746339761397940750BDB_11</vt:lpwstr>
  </property>
</Properties>
</file>