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A2A75">
      <w:pPr>
        <w:spacing w:line="800" w:lineRule="exact"/>
        <w:rPr>
          <w:rFonts w:hint="eastAsia" w:ascii="仿宋" w:hAnsi="仿宋" w:eastAsia="仿宋" w:cs="仿宋"/>
          <w:b/>
          <w:sz w:val="24"/>
        </w:rPr>
      </w:pPr>
      <w:r>
        <w:rPr>
          <w:rFonts w:hint="eastAsia" w:ascii="仿宋" w:hAnsi="仿宋" w:eastAsia="仿宋" w:cs="仿宋"/>
          <w:b/>
          <w:sz w:val="24"/>
        </w:rPr>
        <w:t>附件</w:t>
      </w:r>
      <w:r>
        <w:rPr>
          <w:rFonts w:hint="eastAsia" w:ascii="仿宋" w:hAnsi="仿宋" w:eastAsia="仿宋" w:cs="仿宋"/>
          <w:b/>
          <w:sz w:val="24"/>
          <w:lang w:val="en-US" w:eastAsia="zh-CN"/>
        </w:rPr>
        <w:t>2</w:t>
      </w:r>
      <w:r>
        <w:rPr>
          <w:rFonts w:hint="eastAsia" w:ascii="仿宋" w:hAnsi="仿宋" w:eastAsia="仿宋" w:cs="仿宋"/>
          <w:b/>
          <w:sz w:val="24"/>
        </w:rPr>
        <w:t>：</w:t>
      </w:r>
      <w:r>
        <w:rPr>
          <w:rFonts w:hint="eastAsia" w:ascii="仿宋" w:hAnsi="仿宋" w:eastAsia="仿宋" w:cs="仿宋"/>
          <w:b/>
          <w:sz w:val="24"/>
          <w:lang w:val="en-US" w:eastAsia="zh-CN"/>
        </w:rPr>
        <w:t>投标（</w:t>
      </w:r>
      <w:r>
        <w:rPr>
          <w:rFonts w:hint="eastAsia" w:ascii="仿宋" w:hAnsi="仿宋" w:eastAsia="仿宋" w:cs="仿宋"/>
          <w:b/>
          <w:sz w:val="24"/>
        </w:rPr>
        <w:t>开标</w:t>
      </w:r>
      <w:r>
        <w:rPr>
          <w:rFonts w:hint="eastAsia" w:ascii="仿宋" w:hAnsi="仿宋" w:eastAsia="仿宋" w:cs="仿宋"/>
          <w:b/>
          <w:sz w:val="24"/>
          <w:lang w:eastAsia="zh-CN"/>
        </w:rPr>
        <w:t>）</w:t>
      </w:r>
      <w:r>
        <w:rPr>
          <w:rFonts w:hint="eastAsia" w:ascii="仿宋" w:hAnsi="仿宋" w:eastAsia="仿宋" w:cs="仿宋"/>
          <w:b/>
          <w:sz w:val="24"/>
        </w:rPr>
        <w:t>一览表（格式，放入“</w:t>
      </w:r>
      <w:r>
        <w:rPr>
          <w:rFonts w:hint="eastAsia" w:ascii="仿宋" w:hAnsi="仿宋" w:eastAsia="仿宋" w:cs="仿宋"/>
          <w:b/>
          <w:sz w:val="24"/>
          <w:lang w:val="en-US" w:eastAsia="zh-CN"/>
        </w:rPr>
        <w:t>价格</w:t>
      </w:r>
      <w:r>
        <w:rPr>
          <w:rFonts w:hint="eastAsia" w:ascii="仿宋" w:hAnsi="仿宋" w:eastAsia="仿宋" w:cs="仿宋"/>
          <w:b/>
          <w:sz w:val="24"/>
        </w:rPr>
        <w:t>资料部分”）</w:t>
      </w:r>
    </w:p>
    <w:p w14:paraId="71D0C425">
      <w:pPr>
        <w:spacing w:line="400" w:lineRule="exact"/>
        <w:rPr>
          <w:rFonts w:hint="eastAsia" w:ascii="仿宋" w:hAnsi="仿宋" w:eastAsia="仿宋" w:cs="仿宋"/>
          <w:sz w:val="24"/>
        </w:rPr>
      </w:pPr>
    </w:p>
    <w:p w14:paraId="4FDD9BB2">
      <w:pPr>
        <w:spacing w:line="400" w:lineRule="exact"/>
        <w:rPr>
          <w:rFonts w:hint="eastAsia" w:ascii="仿宋" w:hAnsi="仿宋" w:eastAsia="仿宋" w:cs="仿宋"/>
          <w:sz w:val="24"/>
          <w:lang w:eastAsia="zh-CN"/>
        </w:rPr>
      </w:pPr>
      <w:r>
        <w:rPr>
          <w:rFonts w:hint="eastAsia" w:ascii="仿宋" w:hAnsi="仿宋" w:eastAsia="仿宋" w:cs="仿宋"/>
          <w:sz w:val="24"/>
        </w:rPr>
        <w:t>供应商名称：</w:t>
      </w:r>
    </w:p>
    <w:p w14:paraId="1F0DED64">
      <w:pPr>
        <w:spacing w:line="440" w:lineRule="exact"/>
        <w:jc w:val="left"/>
        <w:rPr>
          <w:rFonts w:hint="eastAsia" w:ascii="仿宋" w:hAnsi="仿宋" w:eastAsia="仿宋" w:cs="仿宋"/>
          <w:sz w:val="24"/>
          <w:lang w:eastAsia="zh-C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2741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61C088E8">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899" w:type="dxa"/>
            <w:noWrap w:val="0"/>
            <w:vAlign w:val="center"/>
          </w:tcPr>
          <w:p w14:paraId="0348A51E">
            <w:pPr>
              <w:snapToGrid w:val="0"/>
              <w:spacing w:line="440" w:lineRule="exact"/>
              <w:jc w:val="center"/>
              <w:rPr>
                <w:rFonts w:hint="default" w:ascii="仿宋" w:hAnsi="仿宋" w:eastAsia="仿宋" w:cs="仿宋"/>
                <w:b/>
                <w:bCs/>
                <w:sz w:val="24"/>
                <w:lang w:val="en-US" w:eastAsia="zh-CN"/>
              </w:rPr>
            </w:pPr>
            <w:r>
              <w:rPr>
                <w:rFonts w:hint="eastAsia" w:ascii="仿宋" w:hAnsi="仿宋" w:eastAsia="仿宋" w:cs="仿宋"/>
                <w:b/>
                <w:bCs/>
                <w:sz w:val="24"/>
              </w:rPr>
              <w:t>项目名称</w:t>
            </w:r>
          </w:p>
        </w:tc>
        <w:tc>
          <w:tcPr>
            <w:tcW w:w="3878" w:type="dxa"/>
            <w:noWrap w:val="0"/>
            <w:vAlign w:val="center"/>
          </w:tcPr>
          <w:p w14:paraId="3B13E62C">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rPr>
              <w:t>投标</w:t>
            </w:r>
            <w:r>
              <w:rPr>
                <w:rFonts w:hint="eastAsia" w:ascii="仿宋" w:hAnsi="仿宋" w:eastAsia="仿宋" w:cs="仿宋"/>
                <w:b/>
                <w:bCs/>
                <w:sz w:val="24"/>
                <w:lang w:eastAsia="zh-CN"/>
              </w:rPr>
              <w:t>总价（</w:t>
            </w:r>
            <w:r>
              <w:rPr>
                <w:rFonts w:hint="eastAsia" w:ascii="仿宋" w:hAnsi="仿宋" w:eastAsia="仿宋" w:cs="仿宋"/>
                <w:b/>
                <w:bCs/>
                <w:sz w:val="24"/>
                <w:lang w:val="en-US" w:eastAsia="zh-CN"/>
              </w:rPr>
              <w:t>元</w:t>
            </w:r>
            <w:r>
              <w:rPr>
                <w:rFonts w:hint="eastAsia" w:ascii="仿宋" w:hAnsi="仿宋" w:eastAsia="仿宋" w:cs="仿宋"/>
                <w:b/>
                <w:bCs/>
                <w:sz w:val="24"/>
                <w:lang w:eastAsia="zh-CN"/>
              </w:rPr>
              <w:t>）</w:t>
            </w:r>
          </w:p>
        </w:tc>
      </w:tr>
      <w:tr w14:paraId="1748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5" w:type="dxa"/>
            <w:noWrap w:val="0"/>
            <w:vAlign w:val="center"/>
          </w:tcPr>
          <w:p w14:paraId="757E3680">
            <w:pPr>
              <w:snapToGrid w:val="0"/>
              <w:spacing w:line="44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3899" w:type="dxa"/>
            <w:noWrap w:val="0"/>
            <w:vAlign w:val="center"/>
          </w:tcPr>
          <w:p w14:paraId="1B70B528">
            <w:pPr>
              <w:snapToGrid w:val="0"/>
              <w:spacing w:line="440" w:lineRule="exact"/>
              <w:jc w:val="center"/>
              <w:rPr>
                <w:rFonts w:hint="eastAsia" w:ascii="仿宋" w:hAnsi="仿宋" w:eastAsia="仿宋" w:cs="仿宋"/>
                <w:sz w:val="24"/>
                <w:lang w:eastAsia="zh-CN"/>
              </w:rPr>
            </w:pPr>
            <w:r>
              <w:rPr>
                <w:rFonts w:hint="eastAsia" w:ascii="仿宋" w:hAnsi="仿宋" w:eastAsia="仿宋" w:cs="仿宋"/>
                <w:sz w:val="24"/>
                <w:lang w:val="en-US" w:eastAsia="zh-CN"/>
              </w:rPr>
              <w:t>生活垃圾袋采购项目</w:t>
            </w:r>
          </w:p>
        </w:tc>
        <w:tc>
          <w:tcPr>
            <w:tcW w:w="3878" w:type="dxa"/>
            <w:noWrap w:val="0"/>
            <w:vAlign w:val="center"/>
          </w:tcPr>
          <w:p w14:paraId="3C48705B">
            <w:pPr>
              <w:snapToGrid w:val="0"/>
              <w:spacing w:line="440" w:lineRule="exact"/>
              <w:rPr>
                <w:rFonts w:hint="default" w:ascii="仿宋" w:hAnsi="仿宋" w:eastAsia="仿宋" w:cs="仿宋"/>
                <w:sz w:val="24"/>
                <w:lang w:val="en-US" w:eastAsia="zh-CN"/>
              </w:rPr>
            </w:pPr>
          </w:p>
        </w:tc>
      </w:tr>
    </w:tbl>
    <w:p w14:paraId="3790A106">
      <w:pPr>
        <w:snapToGrid w:val="0"/>
        <w:spacing w:line="440" w:lineRule="exact"/>
        <w:jc w:val="left"/>
        <w:rPr>
          <w:rFonts w:hint="eastAsia" w:ascii="仿宋" w:hAnsi="仿宋" w:eastAsia="仿宋" w:cs="仿宋"/>
          <w:sz w:val="24"/>
        </w:rPr>
      </w:pPr>
    </w:p>
    <w:p w14:paraId="2397D5B2">
      <w:pPr>
        <w:snapToGrid w:val="0"/>
        <w:spacing w:line="440" w:lineRule="exact"/>
        <w:jc w:val="left"/>
        <w:rPr>
          <w:rFonts w:hint="eastAsia" w:ascii="仿宋" w:hAnsi="仿宋" w:eastAsia="仿宋" w:cs="仿宋"/>
          <w:sz w:val="24"/>
        </w:rPr>
      </w:pPr>
      <w:r>
        <w:rPr>
          <w:rFonts w:hint="eastAsia" w:ascii="仿宋" w:hAnsi="仿宋" w:eastAsia="仿宋" w:cs="仿宋"/>
          <w:sz w:val="24"/>
        </w:rPr>
        <w:t>注:1.报价一经涂改，应在涂改处加盖单位公章或者由法定代表人或其授权代表签字或盖章，否则其投标作无效投标处理。</w:t>
      </w:r>
    </w:p>
    <w:p w14:paraId="38B41431">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26CE65FD">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415DB6C3">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36A894D6">
      <w:pPr>
        <w:spacing w:line="360" w:lineRule="auto"/>
        <w:ind w:left="-2" w:leftChars="-1" w:right="-817" w:rightChars="-389"/>
        <w:rPr>
          <w:rFonts w:hint="eastAsia" w:ascii="仿宋" w:hAnsi="仿宋" w:eastAsia="仿宋" w:cs="仿宋"/>
          <w:sz w:val="24"/>
        </w:rPr>
      </w:pPr>
    </w:p>
    <w:p w14:paraId="3ECE0C95">
      <w:pPr>
        <w:spacing w:line="360" w:lineRule="auto"/>
        <w:ind w:left="-2" w:leftChars="-1" w:right="-817" w:rightChars="-389"/>
        <w:rPr>
          <w:rFonts w:hint="eastAsia" w:ascii="仿宋" w:hAnsi="仿宋" w:eastAsia="仿宋" w:cs="仿宋"/>
          <w:sz w:val="24"/>
        </w:rPr>
      </w:pPr>
      <w:r>
        <w:rPr>
          <w:rFonts w:hint="eastAsia" w:ascii="仿宋" w:hAnsi="仿宋" w:eastAsia="仿宋" w:cs="仿宋"/>
          <w:sz w:val="24"/>
        </w:rPr>
        <w:t>供应商名称（盖章）：</w:t>
      </w:r>
    </w:p>
    <w:p w14:paraId="0CB2429A">
      <w:pPr>
        <w:pStyle w:val="11"/>
        <w:rPr>
          <w:rFonts w:hint="eastAsia"/>
        </w:rPr>
      </w:pPr>
    </w:p>
    <w:p w14:paraId="217F38AE">
      <w:pPr>
        <w:rPr>
          <w:rFonts w:hint="eastAsia" w:ascii="仿宋" w:hAnsi="仿宋" w:eastAsia="仿宋" w:cs="仿宋"/>
          <w:sz w:val="24"/>
          <w:lang w:eastAsia="zh-CN"/>
        </w:rPr>
      </w:pPr>
      <w:r>
        <w:rPr>
          <w:rFonts w:hint="eastAsia" w:ascii="仿宋" w:hAnsi="仿宋" w:eastAsia="仿宋" w:cs="仿宋"/>
          <w:sz w:val="24"/>
        </w:rPr>
        <w:t>法定代表人或其授权代表（签字或盖章）：</w:t>
      </w:r>
    </w:p>
    <w:p w14:paraId="79D96215">
      <w:pPr>
        <w:pStyle w:val="11"/>
        <w:rPr>
          <w:rFonts w:hint="eastAsia"/>
        </w:rPr>
      </w:pPr>
    </w:p>
    <w:p w14:paraId="7C601B2E">
      <w:pPr>
        <w:pStyle w:val="11"/>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3389E57A">
      <w:pPr>
        <w:pStyle w:val="11"/>
        <w:ind w:left="0" w:leftChars="0" w:firstLine="0" w:firstLineChars="0"/>
        <w:rPr>
          <w:rFonts w:hint="eastAsia" w:ascii="仿宋" w:hAnsi="仿宋" w:eastAsia="仿宋" w:cs="仿宋"/>
          <w:sz w:val="24"/>
          <w:lang w:eastAsia="zh-CN"/>
        </w:rPr>
      </w:pPr>
    </w:p>
    <w:p w14:paraId="4B0428BE">
      <w:pPr>
        <w:ind w:firstLine="5520" w:firstLineChars="2300"/>
        <w:rPr>
          <w:rFonts w:hint="eastAsia" w:ascii="仿宋" w:hAnsi="仿宋" w:eastAsia="仿宋" w:cs="仿宋"/>
          <w:sz w:val="24"/>
        </w:rPr>
      </w:pPr>
      <w:r>
        <w:rPr>
          <w:rFonts w:hint="eastAsia" w:ascii="仿宋" w:hAnsi="仿宋" w:eastAsia="仿宋" w:cs="仿宋"/>
          <w:sz w:val="24"/>
        </w:rPr>
        <w:t>日期：年月日</w:t>
      </w:r>
    </w:p>
    <w:p w14:paraId="2C36C71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51656D"/>
    <w:rsid w:val="0951656D"/>
    <w:rsid w:val="0BF82E80"/>
    <w:rsid w:val="1828756B"/>
    <w:rsid w:val="18F43E9F"/>
    <w:rsid w:val="43422923"/>
    <w:rsid w:val="469B6FD6"/>
    <w:rsid w:val="59002D7E"/>
    <w:rsid w:val="703E1C6D"/>
    <w:rsid w:val="7F5973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3"/>
    <w:qFormat/>
    <w:uiPriority w:val="0"/>
    <w:pPr>
      <w:keepNext/>
      <w:keepLines/>
      <w:spacing w:before="340" w:beforeLines="0" w:beforeAutospacing="0" w:after="340" w:afterLines="0" w:afterAutospacing="0" w:line="360" w:lineRule="exact"/>
      <w:ind w:firstLine="880" w:firstLineChars="200"/>
      <w:jc w:val="center"/>
      <w:outlineLvl w:val="0"/>
    </w:pPr>
    <w:rPr>
      <w:rFonts w:ascii="Calibri" w:hAnsi="Calibri" w:eastAsia="方正仿宋_GB2312" w:cs="Times New Roman"/>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cs="Times New Roman"/>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GF标题1"/>
    <w:basedOn w:val="1"/>
    <w:qFormat/>
    <w:uiPriority w:val="0"/>
    <w:pPr>
      <w:spacing w:after="100" w:afterLines="100" w:line="680" w:lineRule="exact"/>
      <w:jc w:val="left"/>
    </w:pPr>
    <w:rPr>
      <w:rFonts w:hint="eastAsia" w:ascii="方正小标宋简体" w:hAnsi="方正小标宋简体" w:eastAsia="方正小标宋简体" w:cs="方正小标宋简体"/>
      <w:sz w:val="44"/>
      <w:szCs w:val="44"/>
    </w:rPr>
  </w:style>
  <w:style w:type="paragraph" w:customStyle="1" w:styleId="7">
    <w:name w:val="GF 正文"/>
    <w:basedOn w:val="1"/>
    <w:qFormat/>
    <w:uiPriority w:val="0"/>
    <w:pPr>
      <w:spacing w:line="560" w:lineRule="exact"/>
      <w:ind w:firstLine="640" w:firstLineChars="200"/>
    </w:pPr>
    <w:rPr>
      <w:rFonts w:hint="eastAsia" w:ascii="Times New Roman" w:hAnsi="Times New Roman" w:eastAsia="仿宋_GB2312" w:cs="仿宋_GB2312"/>
      <w:sz w:val="32"/>
      <w:szCs w:val="32"/>
    </w:rPr>
  </w:style>
  <w:style w:type="paragraph" w:customStyle="1" w:styleId="8">
    <w:name w:val="GF 一级标题"/>
    <w:basedOn w:val="1"/>
    <w:qFormat/>
    <w:uiPriority w:val="0"/>
    <w:pPr>
      <w:spacing w:line="560" w:lineRule="exact"/>
      <w:ind w:firstLine="643" w:firstLineChars="200"/>
    </w:pPr>
    <w:rPr>
      <w:rFonts w:hint="eastAsia" w:ascii="黑体" w:hAnsi="黑体" w:eastAsia="黑体" w:cs="黑体"/>
      <w:b/>
      <w:bCs/>
      <w:sz w:val="32"/>
      <w:szCs w:val="32"/>
    </w:rPr>
  </w:style>
  <w:style w:type="paragraph" w:customStyle="1" w:styleId="9">
    <w:name w:val="GF 二级标题"/>
    <w:basedOn w:val="1"/>
    <w:qFormat/>
    <w:uiPriority w:val="0"/>
    <w:pPr>
      <w:spacing w:line="560" w:lineRule="exact"/>
      <w:ind w:firstLine="643" w:firstLineChars="200"/>
    </w:pPr>
    <w:rPr>
      <w:rFonts w:hint="eastAsia" w:ascii="方正楷体_GB2312" w:hAnsi="方正楷体_GB2312" w:eastAsia="方正楷体_GB2312" w:cs="方正楷体_GB2312"/>
      <w:b/>
      <w:bCs/>
      <w:sz w:val="32"/>
      <w:szCs w:val="32"/>
    </w:rPr>
  </w:style>
  <w:style w:type="paragraph" w:customStyle="1" w:styleId="10">
    <w:name w:val="GF 三级标题"/>
    <w:basedOn w:val="1"/>
    <w:qFormat/>
    <w:uiPriority w:val="0"/>
    <w:pPr>
      <w:spacing w:line="560" w:lineRule="exact"/>
      <w:ind w:firstLine="640" w:firstLineChars="200"/>
    </w:pPr>
    <w:rPr>
      <w:rFonts w:hint="eastAsia" w:ascii="Times New Roman" w:hAnsi="Times New Roman" w:eastAsia="仿宋_GB2312" w:cs="仿宋_GB2312"/>
      <w:b/>
      <w:bCs/>
      <w:sz w:val="32"/>
      <w:szCs w:val="32"/>
    </w:rPr>
  </w:style>
  <w:style w:type="paragraph" w:customStyle="1" w:styleId="11">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2026-08-13T08:27:00Z</dcterms:created>
  <dc:creator>徐玉华</dc:creator>
  <cp:lastModifiedBy>徐玉华</cp:lastModifiedBy>
  <dcterms:modified xsi:type="dcterms:W3CDTF">2026-08-13T08:27:13Z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A4B58FA7531543B8BB4C4B9BC01539F6_11</vt:lpwstr>
  </property>
  <property fmtid="{D5CDD505-2E9C-101B-9397-08002B2CF9AE}" pid="4" name="KSOTemplateDocerSaveRecord">
    <vt:lpwstr>eyJoZGlkIjoiZjEzM2RmZDcxNjBiMTQyODZmNTlhYjE5ZWU2NWQwMmEiLCJ1c2VySWQiOiIyNzM3ODYzOTMifQ==</vt:lpwstr>
  </property>
</Properties>
</file>